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E1" w:rsidRPr="007A1FE1" w:rsidRDefault="007A1FE1" w:rsidP="007A1FE1">
      <w:pPr>
        <w:ind w:firstLine="709"/>
        <w:jc w:val="right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 w:rsidRPr="007A1FE1">
        <w:rPr>
          <w:bCs/>
          <w:sz w:val="27"/>
          <w:szCs w:val="27"/>
        </w:rPr>
        <w:t>ПРОЕКТ</w:t>
      </w:r>
    </w:p>
    <w:p w:rsidR="00DF49AC" w:rsidRPr="005529AB" w:rsidRDefault="00DF49AC" w:rsidP="00DF49AC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DF49AC" w:rsidRPr="005529AB" w:rsidRDefault="00DF49AC" w:rsidP="00DF49AC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 </w:t>
      </w:r>
      <w:r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 </w:t>
      </w:r>
      <w:r w:rsidRPr="005529AB">
        <w:rPr>
          <w:bCs/>
          <w:sz w:val="27"/>
          <w:szCs w:val="27"/>
        </w:rPr>
        <w:t xml:space="preserve"> </w:t>
      </w:r>
      <w:r w:rsidR="00BD403A">
        <w:rPr>
          <w:bCs/>
          <w:sz w:val="27"/>
          <w:szCs w:val="27"/>
        </w:rPr>
        <w:t xml:space="preserve">февраля </w:t>
      </w:r>
      <w:r w:rsidRPr="005529AB">
        <w:rPr>
          <w:bCs/>
          <w:sz w:val="27"/>
          <w:szCs w:val="27"/>
        </w:rPr>
        <w:t xml:space="preserve"> 202</w:t>
      </w:r>
      <w:r w:rsidR="00BD403A">
        <w:rPr>
          <w:bCs/>
          <w:sz w:val="27"/>
          <w:szCs w:val="27"/>
        </w:rPr>
        <w:t>6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                                          </w:t>
      </w:r>
      <w:r>
        <w:rPr>
          <w:bCs/>
          <w:sz w:val="27"/>
          <w:szCs w:val="27"/>
        </w:rPr>
        <w:t xml:space="preserve">                           № </w:t>
      </w: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DF49AC" w:rsidRPr="005529AB" w:rsidRDefault="00DF49AC" w:rsidP="00DF49AC">
      <w:pPr>
        <w:jc w:val="center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>общеобразовательного учреждения «</w:t>
      </w:r>
      <w:r w:rsidR="001D3B94" w:rsidRPr="00F84AE8">
        <w:rPr>
          <w:rFonts w:eastAsia="Calibri"/>
          <w:b/>
          <w:sz w:val="26"/>
          <w:szCs w:val="26"/>
          <w:lang w:eastAsia="en-US"/>
        </w:rPr>
        <w:t>Боровская основная школа</w:t>
      </w:r>
      <w:r w:rsidRPr="00F84AE8">
        <w:rPr>
          <w:rFonts w:eastAsia="Calibri"/>
          <w:b/>
          <w:sz w:val="26"/>
          <w:szCs w:val="26"/>
          <w:lang w:eastAsia="en-US"/>
        </w:rPr>
        <w:t>» 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1B4808">
        <w:rPr>
          <w:rFonts w:eastAsia="Calibri"/>
          <w:b/>
          <w:sz w:val="26"/>
          <w:szCs w:val="26"/>
          <w:lang w:eastAsia="en-US"/>
        </w:rPr>
        <w:t>Шенку</w:t>
      </w:r>
      <w:r w:rsidR="001D3B94" w:rsidRPr="00F84AE8">
        <w:rPr>
          <w:rFonts w:eastAsia="Calibri"/>
          <w:b/>
          <w:sz w:val="26"/>
          <w:szCs w:val="26"/>
          <w:lang w:eastAsia="en-US"/>
        </w:rPr>
        <w:t>рская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C43CB5" w:rsidRPr="00F84AE8" w:rsidRDefault="00DF49AC" w:rsidP="00C43CB5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 xml:space="preserve">259-внеоч.-ОЗ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r w:rsidR="00951E08" w:rsidRPr="00F84AE8">
        <w:rPr>
          <w:b/>
          <w:sz w:val="26"/>
          <w:szCs w:val="26"/>
        </w:rPr>
        <w:t>р е ш и л о</w:t>
      </w:r>
      <w:r w:rsidR="00951E08" w:rsidRPr="00F84AE8">
        <w:rPr>
          <w:sz w:val="26"/>
          <w:szCs w:val="26"/>
        </w:rPr>
        <w:t>:</w:t>
      </w:r>
    </w:p>
    <w:p w:rsidR="00C43CB5" w:rsidRPr="00F84AE8" w:rsidRDefault="00C43CB5" w:rsidP="00C43CB5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F84AE8">
        <w:rPr>
          <w:rFonts w:eastAsia="Calibri"/>
          <w:sz w:val="26"/>
          <w:szCs w:val="26"/>
          <w:lang w:eastAsia="en-US"/>
        </w:rPr>
        <w:t>09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E70B93" w:rsidRPr="00F84AE8">
        <w:rPr>
          <w:rFonts w:eastAsia="Calibri"/>
          <w:sz w:val="26"/>
          <w:szCs w:val="26"/>
          <w:lang w:eastAsia="en-US"/>
        </w:rPr>
        <w:t>марта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F84AE8">
        <w:rPr>
          <w:rFonts w:eastAsia="Calibri"/>
          <w:sz w:val="26"/>
          <w:szCs w:val="26"/>
          <w:lang w:eastAsia="en-US"/>
        </w:rPr>
        <w:t xml:space="preserve">15 </w:t>
      </w:r>
      <w:r w:rsidR="00E70B93" w:rsidRPr="00F84AE8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F84AE8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F84AE8">
        <w:rPr>
          <w:rFonts w:eastAsia="Calibri"/>
          <w:sz w:val="26"/>
          <w:szCs w:val="26"/>
        </w:rPr>
        <w:t xml:space="preserve">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F84AE8">
        <w:rPr>
          <w:rFonts w:eastAsia="Calibri"/>
          <w:sz w:val="26"/>
          <w:szCs w:val="26"/>
        </w:rPr>
        <w:t xml:space="preserve">муниципального бюджетного общеобразовательного учреждения «Боровская основная школа» </w:t>
      </w:r>
      <w:r w:rsidR="00E70B93" w:rsidRPr="00F84AE8">
        <w:rPr>
          <w:rFonts w:eastAsia="Calibri"/>
          <w:sz w:val="26"/>
          <w:szCs w:val="26"/>
        </w:rPr>
        <w:t xml:space="preserve">провести </w:t>
      </w:r>
      <w:r w:rsidR="00DF49AC" w:rsidRPr="00F84AE8">
        <w:rPr>
          <w:rFonts w:eastAsia="Calibri"/>
          <w:sz w:val="26"/>
          <w:szCs w:val="26"/>
        </w:rPr>
        <w:t>опрос жителей</w:t>
      </w:r>
      <w:r w:rsidR="003938EF" w:rsidRPr="00F84AE8">
        <w:rPr>
          <w:rFonts w:eastAsia="Calibri"/>
          <w:sz w:val="26"/>
          <w:szCs w:val="26"/>
        </w:rPr>
        <w:t xml:space="preserve">, </w:t>
      </w:r>
      <w:r w:rsidR="0090315E" w:rsidRPr="00F84AE8">
        <w:rPr>
          <w:rFonts w:eastAsia="Calibri"/>
          <w:sz w:val="26"/>
          <w:szCs w:val="26"/>
        </w:rPr>
        <w:t>проживающих в</w:t>
      </w:r>
      <w:r w:rsidR="001B4808">
        <w:rPr>
          <w:rFonts w:eastAsia="Calibri"/>
          <w:sz w:val="26"/>
          <w:szCs w:val="26"/>
        </w:rPr>
        <w:t xml:space="preserve"> г. Шенкурске</w:t>
      </w:r>
      <w:r w:rsidR="00DD4085">
        <w:rPr>
          <w:rFonts w:eastAsia="Calibri"/>
          <w:sz w:val="26"/>
          <w:szCs w:val="26"/>
        </w:rPr>
        <w:t xml:space="preserve">, </w:t>
      </w:r>
      <w:r w:rsidR="0090315E" w:rsidRPr="00F84AE8">
        <w:rPr>
          <w:sz w:val="26"/>
          <w:szCs w:val="26"/>
        </w:rPr>
        <w:t xml:space="preserve">д. Анисимовская, </w:t>
      </w:r>
      <w:r w:rsidR="00DD4085">
        <w:rPr>
          <w:sz w:val="26"/>
          <w:szCs w:val="26"/>
        </w:rPr>
        <w:t xml:space="preserve">                д. Арефинская, </w:t>
      </w:r>
      <w:r w:rsidR="0090315E" w:rsidRPr="00F84AE8">
        <w:rPr>
          <w:sz w:val="26"/>
          <w:szCs w:val="26"/>
        </w:rPr>
        <w:t xml:space="preserve">д. Бараковская, д. Боровинская, д. Водопоевская, д. Васильевская, </w:t>
      </w:r>
      <w:r w:rsidR="00DD4085">
        <w:rPr>
          <w:sz w:val="26"/>
          <w:szCs w:val="26"/>
        </w:rPr>
        <w:t xml:space="preserve">   </w:t>
      </w:r>
      <w:r w:rsidR="0090315E" w:rsidRPr="00F84AE8">
        <w:rPr>
          <w:sz w:val="26"/>
          <w:szCs w:val="26"/>
        </w:rPr>
        <w:t xml:space="preserve">д. Выселок Фрушинский, д. Глубышевская, д. Гребеневская, д. Давыдовская, </w:t>
      </w:r>
      <w:r w:rsidR="00DD4085">
        <w:rPr>
          <w:sz w:val="26"/>
          <w:szCs w:val="26"/>
        </w:rPr>
        <w:t xml:space="preserve">         д. Зуевская, </w:t>
      </w:r>
      <w:r w:rsidR="0090315E" w:rsidRPr="00F84AE8">
        <w:rPr>
          <w:sz w:val="26"/>
          <w:szCs w:val="26"/>
        </w:rPr>
        <w:t xml:space="preserve">д. Ивановская, д. Красковская, д. Кузнецовская, д. Кузьминская, </w:t>
      </w:r>
      <w:r w:rsidR="00DD4085">
        <w:rPr>
          <w:sz w:val="26"/>
          <w:szCs w:val="26"/>
        </w:rPr>
        <w:t xml:space="preserve">          д. Кульковская, </w:t>
      </w:r>
      <w:r w:rsidR="0090315E" w:rsidRPr="00F84AE8">
        <w:rPr>
          <w:sz w:val="26"/>
          <w:szCs w:val="26"/>
        </w:rPr>
        <w:t xml:space="preserve">д. Лепшинская, д. Медведевская, д. Никольский Погост, </w:t>
      </w:r>
      <w:r w:rsidR="00DD4085">
        <w:rPr>
          <w:sz w:val="26"/>
          <w:szCs w:val="26"/>
        </w:rPr>
        <w:t xml:space="preserve">                 д. Пакшинская, </w:t>
      </w:r>
      <w:r w:rsidR="0090315E" w:rsidRPr="00F84AE8">
        <w:rPr>
          <w:sz w:val="26"/>
          <w:szCs w:val="26"/>
        </w:rPr>
        <w:t xml:space="preserve">д. Петровская, </w:t>
      </w:r>
      <w:r w:rsidRPr="00F84AE8">
        <w:rPr>
          <w:sz w:val="26"/>
          <w:szCs w:val="26"/>
        </w:rPr>
        <w:t xml:space="preserve">д. Прилукская, д. Родионовская, </w:t>
      </w:r>
      <w:r w:rsidR="0090315E" w:rsidRPr="00F84AE8">
        <w:rPr>
          <w:sz w:val="26"/>
          <w:szCs w:val="26"/>
        </w:rPr>
        <w:t>д. Романовская</w:t>
      </w:r>
      <w:r w:rsidRPr="00F84AE8">
        <w:rPr>
          <w:sz w:val="26"/>
          <w:szCs w:val="26"/>
        </w:rPr>
        <w:t xml:space="preserve">, </w:t>
      </w:r>
      <w:r w:rsidR="00DD4085">
        <w:rPr>
          <w:sz w:val="26"/>
          <w:szCs w:val="26"/>
        </w:rPr>
        <w:t xml:space="preserve">     </w:t>
      </w:r>
      <w:r w:rsidR="0090315E" w:rsidRPr="00F84AE8">
        <w:rPr>
          <w:sz w:val="26"/>
          <w:szCs w:val="26"/>
        </w:rPr>
        <w:t>д. Семеновская</w:t>
      </w:r>
      <w:r w:rsidR="00DD4085">
        <w:rPr>
          <w:sz w:val="26"/>
          <w:szCs w:val="26"/>
        </w:rPr>
        <w:t xml:space="preserve">, </w:t>
      </w:r>
      <w:r w:rsidRPr="00F84AE8">
        <w:rPr>
          <w:sz w:val="26"/>
          <w:szCs w:val="26"/>
        </w:rPr>
        <w:t xml:space="preserve">д. Спасское, </w:t>
      </w:r>
      <w:r w:rsidR="0090315E" w:rsidRPr="00F84AE8">
        <w:rPr>
          <w:sz w:val="26"/>
          <w:szCs w:val="26"/>
        </w:rPr>
        <w:t>д. Степановская</w:t>
      </w:r>
      <w:r w:rsidRPr="00F84AE8">
        <w:rPr>
          <w:sz w:val="26"/>
          <w:szCs w:val="26"/>
        </w:rPr>
        <w:t xml:space="preserve">, д. Тюхневская, д. Федотовская, </w:t>
      </w:r>
      <w:r w:rsidR="00DD4085">
        <w:rPr>
          <w:sz w:val="26"/>
          <w:szCs w:val="26"/>
        </w:rPr>
        <w:t xml:space="preserve">         д. Фоминская, </w:t>
      </w:r>
      <w:r w:rsidRPr="00F84AE8">
        <w:rPr>
          <w:sz w:val="26"/>
          <w:szCs w:val="26"/>
        </w:rPr>
        <w:t>д. Чащинская, д. Шипуновская, д. Шульг</w:t>
      </w:r>
      <w:r w:rsidR="00DD4085">
        <w:rPr>
          <w:sz w:val="26"/>
          <w:szCs w:val="26"/>
        </w:rPr>
        <w:t xml:space="preserve">инская, д. Шульгинский Выселок, </w:t>
      </w:r>
      <w:r w:rsidRPr="00F84AE8">
        <w:rPr>
          <w:sz w:val="26"/>
          <w:szCs w:val="26"/>
        </w:rPr>
        <w:t>д. Якуровская.</w:t>
      </w:r>
    </w:p>
    <w:p w:rsidR="001D3B94" w:rsidRPr="00F84AE8" w:rsidRDefault="00C43CB5" w:rsidP="00C43CB5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r w:rsidR="00DF49AC" w:rsidRPr="00F84AE8">
        <w:rPr>
          <w:sz w:val="26"/>
          <w:szCs w:val="26"/>
        </w:rPr>
        <w:t xml:space="preserve">Разместить информацию о проведении  опроса на </w:t>
      </w:r>
      <w:r w:rsidR="00F539BE">
        <w:rPr>
          <w:sz w:val="26"/>
          <w:szCs w:val="26"/>
        </w:rPr>
        <w:t xml:space="preserve">официальном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C43CB5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«Согласны ли Вы на реорганизацию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муниципального бюджетного общеобразовательного учреждения «Боровская основная школа» </w:t>
      </w:r>
      <w:r w:rsidRPr="00F84AE8">
        <w:rPr>
          <w:rFonts w:eastAsia="Calibri"/>
          <w:sz w:val="26"/>
          <w:szCs w:val="26"/>
          <w:lang w:eastAsia="en-US"/>
        </w:rPr>
        <w:t xml:space="preserve">путем присоединения к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муниципальному бюджетному общеобр</w:t>
      </w:r>
      <w:r w:rsidR="001B4808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="001D3B94" w:rsidRPr="00F84AE8">
        <w:rPr>
          <w:rFonts w:eastAsia="Calibri"/>
          <w:sz w:val="26"/>
          <w:szCs w:val="26"/>
          <w:lang w:eastAsia="en-US"/>
        </w:rPr>
        <w:t>рская средняя школа».</w:t>
      </w:r>
    </w:p>
    <w:p w:rsidR="001D3B94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>Выбрать ответ: «согласен (на)», «не согласен (на)», «затрудняюсь ответить»</w:t>
      </w:r>
      <w:r w:rsidR="001D3B94" w:rsidRPr="00F84AE8">
        <w:rPr>
          <w:rFonts w:eastAsia="Calibri"/>
          <w:sz w:val="26"/>
          <w:szCs w:val="26"/>
          <w:lang w:eastAsia="en-US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lastRenderedPageBreak/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r w:rsidR="00B47D0C" w:rsidRPr="00F84AE8">
        <w:rPr>
          <w:rFonts w:eastAsia="Calibri"/>
          <w:sz w:val="26"/>
          <w:szCs w:val="26"/>
          <w:lang w:eastAsia="en-US"/>
        </w:rPr>
        <w:t>исполняющий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7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Заседателева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Временно исполняющий полномочия главы </w:t>
      </w:r>
      <w:r w:rsidR="00C53E3E">
        <w:rPr>
          <w:sz w:val="26"/>
          <w:szCs w:val="26"/>
        </w:rPr>
        <w:t xml:space="preserve"> </w:t>
      </w: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Шенкурского муниципального округа                                         </w:t>
      </w:r>
      <w:r w:rsidR="0022721B">
        <w:rPr>
          <w:sz w:val="26"/>
          <w:szCs w:val="26"/>
        </w:rPr>
        <w:t xml:space="preserve">   </w:t>
      </w:r>
      <w:r w:rsidR="00C53E3E">
        <w:rPr>
          <w:sz w:val="26"/>
          <w:szCs w:val="26"/>
        </w:rPr>
        <w:t xml:space="preserve">   </w:t>
      </w:r>
      <w:r w:rsidR="0022721B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  </w:t>
      </w:r>
      <w:r w:rsidR="00C53E3E">
        <w:rPr>
          <w:sz w:val="26"/>
          <w:szCs w:val="26"/>
        </w:rPr>
        <w:t xml:space="preserve">  </w:t>
      </w:r>
      <w:r w:rsidRPr="00F84AE8">
        <w:rPr>
          <w:sz w:val="26"/>
          <w:szCs w:val="26"/>
        </w:rPr>
        <w:t xml:space="preserve">А.А. Росляков </w:t>
      </w: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C6676" w:rsidRPr="0022721B" w:rsidRDefault="000C6676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53B02" w:rsidRDefault="00753B02" w:rsidP="00003F77">
      <w:pPr>
        <w:ind w:firstLine="34"/>
        <w:jc w:val="right"/>
        <w:rPr>
          <w:sz w:val="26"/>
          <w:szCs w:val="26"/>
          <w:lang w:eastAsia="en-US"/>
        </w:rPr>
      </w:pPr>
    </w:p>
    <w:p w:rsidR="00753B02" w:rsidRDefault="00753B02" w:rsidP="00003F77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003F77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003F77">
      <w:pPr>
        <w:ind w:firstLine="34"/>
        <w:jc w:val="right"/>
        <w:rPr>
          <w:lang w:eastAsia="en-US"/>
        </w:rPr>
      </w:pPr>
    </w:p>
    <w:p w:rsidR="00B251F3" w:rsidRDefault="00B251F3" w:rsidP="00003F77">
      <w:pPr>
        <w:ind w:firstLine="34"/>
        <w:jc w:val="right"/>
        <w:rPr>
          <w:lang w:eastAsia="en-US"/>
        </w:rPr>
      </w:pPr>
    </w:p>
    <w:p w:rsidR="00B251F3" w:rsidRDefault="00B251F3" w:rsidP="00003F77">
      <w:pPr>
        <w:ind w:firstLine="34"/>
        <w:jc w:val="right"/>
        <w:rPr>
          <w:lang w:eastAsia="en-US"/>
        </w:rPr>
      </w:pPr>
    </w:p>
    <w:p w:rsidR="00B251F3" w:rsidRDefault="00B251F3" w:rsidP="00003F77">
      <w:pPr>
        <w:ind w:firstLine="34"/>
        <w:jc w:val="right"/>
        <w:rPr>
          <w:lang w:eastAsia="en-US"/>
        </w:rPr>
      </w:pPr>
    </w:p>
    <w:p w:rsidR="00003F77" w:rsidRPr="00B251F3" w:rsidRDefault="005D059A" w:rsidP="00003F77">
      <w:pPr>
        <w:ind w:firstLine="34"/>
        <w:jc w:val="right"/>
        <w:rPr>
          <w:lang w:eastAsia="en-US"/>
        </w:rPr>
      </w:pPr>
      <w:r w:rsidRPr="00B251F3">
        <w:rPr>
          <w:lang w:eastAsia="en-US"/>
        </w:rPr>
        <w:lastRenderedPageBreak/>
        <w:t>ПРИЛОЖЕНИЕ № 2</w:t>
      </w:r>
      <w:r w:rsidR="00003F77" w:rsidRPr="00B251F3">
        <w:rPr>
          <w:lang w:eastAsia="en-US"/>
        </w:rPr>
        <w:t xml:space="preserve">                       </w:t>
      </w:r>
    </w:p>
    <w:p w:rsidR="00003F77" w:rsidRPr="00B251F3" w:rsidRDefault="00003F77" w:rsidP="00003F77">
      <w:pPr>
        <w:ind w:firstLine="34"/>
        <w:jc w:val="right"/>
        <w:rPr>
          <w:lang w:eastAsia="en-US"/>
        </w:rPr>
      </w:pPr>
      <w:r w:rsidRPr="00B251F3">
        <w:rPr>
          <w:lang w:eastAsia="en-US"/>
        </w:rPr>
        <w:t xml:space="preserve">к решению Собрания депутатов  </w:t>
      </w:r>
    </w:p>
    <w:p w:rsidR="00003F77" w:rsidRPr="00B251F3" w:rsidRDefault="00003F77" w:rsidP="00003F77">
      <w:pPr>
        <w:ind w:firstLine="34"/>
        <w:jc w:val="right"/>
        <w:rPr>
          <w:lang w:eastAsia="en-US"/>
        </w:rPr>
      </w:pPr>
      <w:r w:rsidRPr="00B251F3">
        <w:rPr>
          <w:lang w:eastAsia="en-US"/>
        </w:rPr>
        <w:t xml:space="preserve">Шенкурского муниципального округа </w:t>
      </w:r>
    </w:p>
    <w:p w:rsidR="00003F77" w:rsidRPr="00B251F3" w:rsidRDefault="00003F77" w:rsidP="00003F77">
      <w:pPr>
        <w:ind w:firstLine="34"/>
        <w:jc w:val="right"/>
        <w:rPr>
          <w:lang w:eastAsia="en-US"/>
        </w:rPr>
      </w:pPr>
      <w:r w:rsidRPr="00B251F3">
        <w:rPr>
          <w:lang w:eastAsia="en-US"/>
        </w:rPr>
        <w:t>Архангельской области</w:t>
      </w:r>
    </w:p>
    <w:p w:rsidR="00003F77" w:rsidRPr="00B251F3" w:rsidRDefault="005D059A" w:rsidP="005D059A">
      <w:pPr>
        <w:ind w:firstLine="34"/>
        <w:jc w:val="center"/>
        <w:rPr>
          <w:lang w:eastAsia="en-US"/>
        </w:rPr>
      </w:pPr>
      <w:r w:rsidRPr="00B251F3">
        <w:rPr>
          <w:lang w:eastAsia="en-US"/>
        </w:rPr>
        <w:t xml:space="preserve">                                                                             </w:t>
      </w:r>
      <w:r w:rsidR="00003F77" w:rsidRPr="00B251F3">
        <w:rPr>
          <w:lang w:eastAsia="en-US"/>
        </w:rPr>
        <w:t xml:space="preserve">от      февраля 2026 года  №    </w:t>
      </w:r>
    </w:p>
    <w:p w:rsidR="00003F77" w:rsidRPr="00B251F3" w:rsidRDefault="00003F77" w:rsidP="00003F77">
      <w:pPr>
        <w:tabs>
          <w:tab w:val="left" w:pos="3540"/>
        </w:tabs>
        <w:jc w:val="both"/>
      </w:pPr>
    </w:p>
    <w:p w:rsidR="00003F77" w:rsidRPr="00B251F3" w:rsidRDefault="00003F77" w:rsidP="00003F77">
      <w:pPr>
        <w:tabs>
          <w:tab w:val="left" w:pos="3540"/>
        </w:tabs>
        <w:jc w:val="both"/>
      </w:pPr>
    </w:p>
    <w:p w:rsidR="00F84AE8" w:rsidRPr="00B251F3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251F3">
        <w:rPr>
          <w:rFonts w:ascii="Times New Roman" w:hAnsi="Times New Roman" w:cs="Times New Roman"/>
          <w:color w:val="000000"/>
          <w:sz w:val="24"/>
          <w:szCs w:val="24"/>
        </w:rPr>
        <w:t>С О С Т А В</w:t>
      </w:r>
    </w:p>
    <w:p w:rsidR="00003F77" w:rsidRPr="00B251F3" w:rsidRDefault="00003F77" w:rsidP="00003F77">
      <w:pPr>
        <w:tabs>
          <w:tab w:val="left" w:pos="709"/>
        </w:tabs>
        <w:jc w:val="center"/>
        <w:rPr>
          <w:rFonts w:eastAsia="Calibri"/>
          <w:b/>
          <w:lang w:eastAsia="en-US"/>
        </w:rPr>
      </w:pPr>
      <w:r w:rsidRPr="00B251F3">
        <w:rPr>
          <w:b/>
          <w:color w:val="000000"/>
        </w:rPr>
        <w:t xml:space="preserve">комиссии по проведению опроса граждан для принятия решения о реорганизации </w:t>
      </w:r>
      <w:r w:rsidRPr="00B251F3">
        <w:rPr>
          <w:rFonts w:eastAsia="Calibri"/>
          <w:b/>
          <w:lang w:eastAsia="en-US"/>
        </w:rPr>
        <w:t>муниципального бюджетного общеобразовательного учреждения «Боровская основная школа» путем присоединения к муниципальному бюджетному общеобр</w:t>
      </w:r>
      <w:r w:rsidR="001B4808" w:rsidRPr="00B251F3">
        <w:rPr>
          <w:rFonts w:eastAsia="Calibri"/>
          <w:b/>
          <w:lang w:eastAsia="en-US"/>
        </w:rPr>
        <w:t>азовательному учреждению «Шенку</w:t>
      </w:r>
      <w:r w:rsidRPr="00B251F3">
        <w:rPr>
          <w:rFonts w:eastAsia="Calibri"/>
          <w:b/>
          <w:lang w:eastAsia="en-US"/>
        </w:rPr>
        <w:t>рская средняя школа».</w:t>
      </w:r>
    </w:p>
    <w:p w:rsidR="00003F77" w:rsidRPr="00B251F3" w:rsidRDefault="00003F77" w:rsidP="00003F77">
      <w:pPr>
        <w:tabs>
          <w:tab w:val="left" w:pos="709"/>
        </w:tabs>
        <w:jc w:val="center"/>
        <w:rPr>
          <w:rFonts w:eastAsia="Calibri"/>
          <w:lang w:eastAsia="en-US"/>
        </w:rPr>
      </w:pPr>
    </w:p>
    <w:tbl>
      <w:tblPr>
        <w:tblStyle w:val="a5"/>
        <w:tblW w:w="10174" w:type="dxa"/>
        <w:tblInd w:w="-17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3686"/>
        <w:gridCol w:w="333"/>
        <w:gridCol w:w="6155"/>
      </w:tblGrid>
      <w:tr w:rsidR="00003F77" w:rsidRPr="00B251F3" w:rsidTr="00B251F3">
        <w:tc>
          <w:tcPr>
            <w:tcW w:w="4019" w:type="dxa"/>
            <w:gridSpan w:val="2"/>
            <w:shd w:val="clear" w:color="auto" w:fill="FFFFFF" w:themeFill="background1"/>
          </w:tcPr>
          <w:p w:rsidR="00003F77" w:rsidRPr="00B251F3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Заседателева Анна Сергеевна</w:t>
            </w:r>
          </w:p>
        </w:tc>
        <w:tc>
          <w:tcPr>
            <w:tcW w:w="6155" w:type="dxa"/>
            <w:shd w:val="clear" w:color="auto" w:fill="FFFFFF" w:themeFill="background1"/>
          </w:tcPr>
          <w:p w:rsidR="00003F77" w:rsidRPr="00B251F3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 xml:space="preserve">– </w:t>
            </w:r>
            <w:r w:rsidRPr="00B251F3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003F77" w:rsidRPr="00B251F3">
              <w:rPr>
                <w:rFonts w:eastAsia="Calibri"/>
                <w:sz w:val="24"/>
                <w:szCs w:val="24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>, председатель комиссии</w:t>
            </w:r>
            <w:r w:rsidR="00753B02" w:rsidRPr="00B251F3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C4F75" w:rsidRPr="00B251F3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3F77" w:rsidRPr="00B251F3" w:rsidTr="00B251F3">
        <w:tc>
          <w:tcPr>
            <w:tcW w:w="4019" w:type="dxa"/>
            <w:gridSpan w:val="2"/>
            <w:shd w:val="clear" w:color="auto" w:fill="FFFFFF" w:themeFill="background1"/>
          </w:tcPr>
          <w:p w:rsidR="00003F77" w:rsidRPr="00B251F3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Мазурова Олеся Николаевна</w:t>
            </w:r>
          </w:p>
        </w:tc>
        <w:tc>
          <w:tcPr>
            <w:tcW w:w="6155" w:type="dxa"/>
            <w:shd w:val="clear" w:color="auto" w:fill="FFFFFF" w:themeFill="background1"/>
          </w:tcPr>
          <w:p w:rsidR="00003F77" w:rsidRPr="00B251F3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 xml:space="preserve">– </w:t>
            </w:r>
            <w:r w:rsidRPr="00B251F3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003F77" w:rsidRPr="00B251F3">
              <w:rPr>
                <w:rFonts w:eastAsia="Calibri"/>
                <w:sz w:val="24"/>
                <w:szCs w:val="24"/>
                <w:lang w:eastAsia="en-US"/>
              </w:rPr>
              <w:t xml:space="preserve">сполняющий обязанности заместителя главы 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  <w:r w:rsidR="00003F77" w:rsidRPr="00B251F3">
              <w:rPr>
                <w:rFonts w:eastAsia="Calibri"/>
                <w:sz w:val="24"/>
                <w:szCs w:val="24"/>
                <w:lang w:eastAsia="en-US"/>
              </w:rPr>
              <w:t>Шенкурского муниципального округа Архангельской области по социальным вопросам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>, заместитель председателя комиссии</w:t>
            </w:r>
            <w:r w:rsidR="00753B02" w:rsidRPr="00B251F3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C4F75" w:rsidRPr="00B251F3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539BE" w:rsidRPr="00B251F3" w:rsidTr="00B251F3">
        <w:trPr>
          <w:trHeight w:val="906"/>
        </w:trPr>
        <w:tc>
          <w:tcPr>
            <w:tcW w:w="4019" w:type="dxa"/>
            <w:gridSpan w:val="2"/>
            <w:shd w:val="clear" w:color="auto" w:fill="FFFFFF" w:themeFill="background1"/>
          </w:tcPr>
          <w:p w:rsidR="00B251F3" w:rsidRPr="00B251F3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 xml:space="preserve">Софронова </w:t>
            </w:r>
          </w:p>
          <w:p w:rsidR="00F539BE" w:rsidRPr="00B251F3" w:rsidRDefault="00F539BE" w:rsidP="004D40E1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Виктория Николаевна</w:t>
            </w:r>
          </w:p>
        </w:tc>
        <w:tc>
          <w:tcPr>
            <w:tcW w:w="6155" w:type="dxa"/>
            <w:shd w:val="clear" w:color="auto" w:fill="FFFFFF" w:themeFill="background1"/>
          </w:tcPr>
          <w:p w:rsidR="00F539BE" w:rsidRPr="00B251F3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>– и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>сполняющий обязанности начальника отдела образования администрации Шенкурского муниципального округа Архангельской области, секретарь</w:t>
            </w:r>
            <w:r w:rsidR="00753B02" w:rsidRPr="00B251F3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</w:tc>
      </w:tr>
      <w:tr w:rsidR="00F539BE" w:rsidRPr="00B251F3" w:rsidTr="00B251F3">
        <w:tc>
          <w:tcPr>
            <w:tcW w:w="10174" w:type="dxa"/>
            <w:gridSpan w:val="3"/>
            <w:shd w:val="clear" w:color="auto" w:fill="FFFFFF" w:themeFill="background1"/>
          </w:tcPr>
          <w:p w:rsidR="001F26DE" w:rsidRPr="00B251F3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Члены комиссии:</w:t>
            </w:r>
          </w:p>
        </w:tc>
      </w:tr>
      <w:tr w:rsidR="00F539BE" w:rsidRPr="00B251F3" w:rsidTr="00B251F3">
        <w:tc>
          <w:tcPr>
            <w:tcW w:w="3686" w:type="dxa"/>
            <w:shd w:val="clear" w:color="auto" w:fill="FFFFFF" w:themeFill="background1"/>
          </w:tcPr>
          <w:p w:rsidR="00F539BE" w:rsidRPr="00B251F3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Леонтьева Ольга Михайловна</w:t>
            </w:r>
          </w:p>
        </w:tc>
        <w:tc>
          <w:tcPr>
            <w:tcW w:w="6488" w:type="dxa"/>
            <w:gridSpan w:val="2"/>
            <w:shd w:val="clear" w:color="auto" w:fill="FFFFFF" w:themeFill="background1"/>
          </w:tcPr>
          <w:p w:rsidR="00F539BE" w:rsidRPr="00B251F3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 xml:space="preserve">– </w:t>
            </w:r>
            <w:r w:rsidRPr="00B251F3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>сполняющий обязанности заместителя главы - руководитель аппарата администрации Шенкурского муниципального округа Архангельской области</w:t>
            </w:r>
            <w:r w:rsidR="00753B02" w:rsidRPr="00B251F3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53B02" w:rsidRPr="00B251F3" w:rsidRDefault="00753B02" w:rsidP="00F539BE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539BE" w:rsidRPr="00B251F3" w:rsidTr="00B251F3">
        <w:tc>
          <w:tcPr>
            <w:tcW w:w="3686" w:type="dxa"/>
            <w:shd w:val="clear" w:color="auto" w:fill="FFFFFF" w:themeFill="background1"/>
          </w:tcPr>
          <w:p w:rsidR="00B251F3" w:rsidRPr="00B251F3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 xml:space="preserve">Платионова </w:t>
            </w:r>
          </w:p>
          <w:p w:rsidR="00F539BE" w:rsidRPr="00B251F3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Светлана Николаевна</w:t>
            </w:r>
          </w:p>
        </w:tc>
        <w:tc>
          <w:tcPr>
            <w:tcW w:w="6488" w:type="dxa"/>
            <w:gridSpan w:val="2"/>
            <w:shd w:val="clear" w:color="auto" w:fill="FFFFFF" w:themeFill="background1"/>
          </w:tcPr>
          <w:p w:rsidR="00F539BE" w:rsidRPr="00B251F3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>–</w:t>
            </w:r>
            <w:r w:rsidRPr="00B251F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C4F75" w:rsidRPr="00B251F3">
              <w:rPr>
                <w:rFonts w:eastAsia="Calibri"/>
                <w:sz w:val="24"/>
                <w:szCs w:val="24"/>
                <w:lang w:eastAsia="en-US"/>
              </w:rPr>
              <w:t xml:space="preserve">заместитель </w:t>
            </w:r>
            <w:r w:rsidRPr="00B251F3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>ачальник</w:t>
            </w:r>
            <w:r w:rsidR="007C4F75" w:rsidRPr="00B251F3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r w:rsidR="00753B02" w:rsidRPr="00B251F3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C4F75" w:rsidRPr="00B251F3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539BE" w:rsidRPr="00B251F3" w:rsidTr="00B251F3">
        <w:tc>
          <w:tcPr>
            <w:tcW w:w="3686" w:type="dxa"/>
            <w:shd w:val="clear" w:color="auto" w:fill="FFFFFF" w:themeFill="background1"/>
          </w:tcPr>
          <w:p w:rsidR="00F539BE" w:rsidRPr="00B251F3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Кучер Светлана Николаевна</w:t>
            </w:r>
          </w:p>
        </w:tc>
        <w:tc>
          <w:tcPr>
            <w:tcW w:w="6488" w:type="dxa"/>
            <w:gridSpan w:val="2"/>
            <w:shd w:val="clear" w:color="auto" w:fill="FFFFFF" w:themeFill="background1"/>
          </w:tcPr>
          <w:p w:rsidR="007C4F75" w:rsidRPr="00B251F3" w:rsidRDefault="001F26DE" w:rsidP="001F26DE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 xml:space="preserve">– </w:t>
            </w:r>
            <w:r w:rsidRPr="00B251F3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>иректор муниципального бюджетного общеобразовательного учреждения «Боровская основная школа»</w:t>
            </w:r>
            <w:r w:rsidR="007C4F75" w:rsidRPr="00B251F3">
              <w:rPr>
                <w:rFonts w:eastAsia="Calibri"/>
                <w:sz w:val="24"/>
                <w:szCs w:val="24"/>
                <w:lang w:eastAsia="en-US"/>
              </w:rPr>
              <w:t xml:space="preserve"> (по согласованию)</w:t>
            </w:r>
            <w:r w:rsidR="00753B02" w:rsidRPr="00B251F3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53B02" w:rsidRPr="00B251F3" w:rsidRDefault="00753B02" w:rsidP="001F26DE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539BE" w:rsidRPr="00B251F3" w:rsidTr="00B251F3">
        <w:tc>
          <w:tcPr>
            <w:tcW w:w="3686" w:type="dxa"/>
            <w:shd w:val="clear" w:color="auto" w:fill="FFFFFF" w:themeFill="background1"/>
          </w:tcPr>
          <w:p w:rsidR="00B251F3" w:rsidRPr="00B251F3" w:rsidRDefault="00B251F3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 xml:space="preserve">Варенцова </w:t>
            </w:r>
          </w:p>
          <w:p w:rsidR="00B251F3" w:rsidRPr="00B251F3" w:rsidRDefault="00B251F3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Надежда Владимировна</w:t>
            </w:r>
          </w:p>
          <w:p w:rsidR="00B251F3" w:rsidRPr="00B251F3" w:rsidRDefault="00B251F3" w:rsidP="00B251F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B251F3" w:rsidRPr="00B251F3" w:rsidRDefault="00B251F3" w:rsidP="00B251F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539BE" w:rsidRPr="00B251F3" w:rsidRDefault="00B251F3" w:rsidP="00B251F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Чертова Елена Анатольевна</w:t>
            </w:r>
          </w:p>
        </w:tc>
        <w:tc>
          <w:tcPr>
            <w:tcW w:w="6488" w:type="dxa"/>
            <w:gridSpan w:val="2"/>
            <w:shd w:val="clear" w:color="auto" w:fill="FFFFFF" w:themeFill="background1"/>
          </w:tcPr>
          <w:p w:rsidR="00B251F3" w:rsidRPr="00B251F3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>– д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>иректор муниципального бюджетного общеобр</w:t>
            </w:r>
            <w:r w:rsidR="00B251F3" w:rsidRPr="00B251F3">
              <w:rPr>
                <w:rFonts w:eastAsia="Calibri"/>
                <w:sz w:val="24"/>
                <w:szCs w:val="24"/>
                <w:lang w:eastAsia="en-US"/>
              </w:rPr>
              <w:t>азовательного учреждения «Шенку</w:t>
            </w:r>
            <w:r w:rsidR="00F539BE" w:rsidRPr="00B251F3">
              <w:rPr>
                <w:rFonts w:eastAsia="Calibri"/>
                <w:sz w:val="24"/>
                <w:szCs w:val="24"/>
                <w:lang w:eastAsia="en-US"/>
              </w:rPr>
              <w:t>рская средняя школа»</w:t>
            </w:r>
            <w:r w:rsidR="00B251F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251F3" w:rsidRPr="00B251F3">
              <w:rPr>
                <w:rFonts w:eastAsia="Calibri"/>
                <w:sz w:val="24"/>
                <w:szCs w:val="24"/>
                <w:lang w:eastAsia="en-US"/>
              </w:rPr>
              <w:t xml:space="preserve">(по согласованию); </w:t>
            </w:r>
          </w:p>
          <w:p w:rsidR="00B251F3" w:rsidRPr="00B251F3" w:rsidRDefault="00B251F3" w:rsidP="00F84AE8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B251F3">
              <w:rPr>
                <w:sz w:val="24"/>
                <w:szCs w:val="24"/>
              </w:rPr>
              <w:t xml:space="preserve"> </w:t>
            </w:r>
          </w:p>
          <w:p w:rsidR="00B251F3" w:rsidRPr="00B251F3" w:rsidRDefault="00B251F3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>– д</w:t>
            </w:r>
            <w:r w:rsidRPr="00B251F3">
              <w:rPr>
                <w:rFonts w:eastAsia="Calibri"/>
                <w:sz w:val="24"/>
                <w:szCs w:val="24"/>
                <w:lang w:eastAsia="en-US"/>
              </w:rPr>
              <w:t>иректор муниципального бюджетного общеобразов</w:t>
            </w:r>
            <w:r w:rsidR="002C02E4">
              <w:rPr>
                <w:rFonts w:eastAsia="Calibri"/>
                <w:sz w:val="24"/>
                <w:szCs w:val="24"/>
                <w:lang w:eastAsia="en-US"/>
              </w:rPr>
              <w:t>ательного учреждения «Шеговарская</w:t>
            </w:r>
            <w:r w:rsidRPr="00B251F3">
              <w:rPr>
                <w:rFonts w:eastAsia="Calibri"/>
                <w:sz w:val="24"/>
                <w:szCs w:val="24"/>
                <w:lang w:eastAsia="en-US"/>
              </w:rPr>
              <w:t xml:space="preserve"> средняя школа», депутат Собрания депутатов Шенкурского муниципального округа Архангельской области (по согласованию);</w:t>
            </w:r>
          </w:p>
          <w:p w:rsidR="007C4F75" w:rsidRPr="00B251F3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539BE" w:rsidRPr="00B251F3" w:rsidTr="00B251F3">
        <w:tc>
          <w:tcPr>
            <w:tcW w:w="3686" w:type="dxa"/>
            <w:shd w:val="clear" w:color="auto" w:fill="FFFFFF" w:themeFill="background1"/>
          </w:tcPr>
          <w:p w:rsidR="00F539BE" w:rsidRPr="00B251F3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rFonts w:eastAsia="Calibri"/>
                <w:sz w:val="24"/>
                <w:szCs w:val="24"/>
                <w:lang w:eastAsia="en-US"/>
              </w:rPr>
              <w:t>Заварзин Алексей Алексеевич</w:t>
            </w:r>
          </w:p>
        </w:tc>
        <w:tc>
          <w:tcPr>
            <w:tcW w:w="6488" w:type="dxa"/>
            <w:gridSpan w:val="2"/>
            <w:shd w:val="clear" w:color="auto" w:fill="FFFFFF" w:themeFill="background1"/>
          </w:tcPr>
          <w:p w:rsidR="007C4F75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51F3">
              <w:rPr>
                <w:sz w:val="24"/>
                <w:szCs w:val="24"/>
              </w:rPr>
              <w:t>– о</w:t>
            </w:r>
            <w:r w:rsidR="000C6676" w:rsidRPr="00B251F3">
              <w:rPr>
                <w:rFonts w:eastAsia="Calibri"/>
                <w:sz w:val="24"/>
                <w:szCs w:val="24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753B02" w:rsidRPr="00B251F3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251F3" w:rsidRPr="002C02E4" w:rsidRDefault="00B251F3" w:rsidP="00F84AE8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C6676" w:rsidRPr="00B251F3" w:rsidTr="00B251F3">
        <w:tc>
          <w:tcPr>
            <w:tcW w:w="3686" w:type="dxa"/>
            <w:shd w:val="clear" w:color="auto" w:fill="FFFFFF" w:themeFill="background1"/>
          </w:tcPr>
          <w:p w:rsidR="000C6676" w:rsidRPr="00B251F3" w:rsidRDefault="000C6676" w:rsidP="004D40E1">
            <w:pPr>
              <w:pStyle w:val="ab"/>
              <w:spacing w:after="0"/>
              <w:ind w:left="0"/>
              <w:rPr>
                <w:sz w:val="24"/>
                <w:szCs w:val="24"/>
              </w:rPr>
            </w:pPr>
            <w:r w:rsidRPr="00B251F3">
              <w:rPr>
                <w:sz w:val="24"/>
                <w:szCs w:val="24"/>
              </w:rPr>
              <w:t xml:space="preserve">Гробова </w:t>
            </w:r>
          </w:p>
          <w:p w:rsidR="000C6676" w:rsidRPr="00B251F3" w:rsidRDefault="000C6676" w:rsidP="004D40E1">
            <w:pPr>
              <w:pStyle w:val="ab"/>
              <w:spacing w:after="0"/>
              <w:ind w:left="0"/>
              <w:rPr>
                <w:sz w:val="24"/>
                <w:szCs w:val="24"/>
              </w:rPr>
            </w:pPr>
            <w:r w:rsidRPr="00B251F3"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6488" w:type="dxa"/>
            <w:gridSpan w:val="2"/>
            <w:shd w:val="clear" w:color="auto" w:fill="FFFFFF" w:themeFill="background1"/>
          </w:tcPr>
          <w:p w:rsidR="000C6676" w:rsidRPr="00B251F3" w:rsidRDefault="001F26DE" w:rsidP="004D40E1">
            <w:pPr>
              <w:jc w:val="both"/>
              <w:rPr>
                <w:color w:val="000000"/>
                <w:sz w:val="24"/>
                <w:szCs w:val="24"/>
              </w:rPr>
            </w:pPr>
            <w:r w:rsidRPr="00B251F3">
              <w:rPr>
                <w:sz w:val="24"/>
                <w:szCs w:val="24"/>
              </w:rPr>
              <w:t>– п</w:t>
            </w:r>
            <w:r w:rsidR="000C6676" w:rsidRPr="00B251F3">
              <w:rPr>
                <w:sz w:val="24"/>
                <w:szCs w:val="24"/>
              </w:rPr>
              <w:t xml:space="preserve">редседатель </w:t>
            </w:r>
            <w:r w:rsidR="000C6676" w:rsidRPr="00B251F3">
              <w:rPr>
                <w:color w:val="000000"/>
                <w:sz w:val="24"/>
                <w:szCs w:val="24"/>
              </w:rPr>
              <w:t xml:space="preserve">Шенкурской районной организации Общероссийского Профсоюза </w:t>
            </w:r>
            <w:r w:rsidR="00B251F3">
              <w:rPr>
                <w:color w:val="000000"/>
                <w:sz w:val="24"/>
                <w:szCs w:val="24"/>
              </w:rPr>
              <w:t xml:space="preserve">образования </w:t>
            </w:r>
            <w:r w:rsidR="000C6676" w:rsidRPr="00B251F3">
              <w:rPr>
                <w:color w:val="000000"/>
                <w:sz w:val="24"/>
                <w:szCs w:val="24"/>
              </w:rPr>
              <w:t>(по согласованию)</w:t>
            </w:r>
            <w:r w:rsidR="00753B02" w:rsidRPr="00B251F3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753B02" w:rsidRDefault="00753B02" w:rsidP="003850BB">
      <w:pPr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от      февраля 2026 года  №    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4F0553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1. Цель опроса: выявление мнения населения</w:t>
      </w:r>
      <w:r w:rsidRPr="00F84AE8">
        <w:rPr>
          <w:rFonts w:eastAsia="Calibri"/>
          <w:sz w:val="26"/>
          <w:szCs w:val="26"/>
        </w:rPr>
        <w:t xml:space="preserve">, </w:t>
      </w:r>
      <w:r w:rsidR="004F0553">
        <w:rPr>
          <w:rFonts w:eastAsia="Calibri"/>
          <w:sz w:val="26"/>
          <w:szCs w:val="26"/>
        </w:rPr>
        <w:t>проживающего</w:t>
      </w:r>
      <w:r w:rsidRPr="00F84AE8">
        <w:rPr>
          <w:rFonts w:eastAsia="Calibri"/>
          <w:sz w:val="26"/>
          <w:szCs w:val="26"/>
        </w:rPr>
        <w:t xml:space="preserve"> в </w:t>
      </w:r>
      <w:r w:rsidR="00A229F4">
        <w:rPr>
          <w:rFonts w:eastAsia="Calibri"/>
          <w:sz w:val="26"/>
          <w:szCs w:val="26"/>
        </w:rPr>
        <w:t xml:space="preserve">                     </w:t>
      </w:r>
      <w:r w:rsidR="001B4808">
        <w:rPr>
          <w:rFonts w:eastAsia="Calibri"/>
          <w:sz w:val="26"/>
          <w:szCs w:val="26"/>
        </w:rPr>
        <w:t>г. Шенкурске</w:t>
      </w:r>
      <w:r w:rsidR="00DD4085">
        <w:rPr>
          <w:rFonts w:eastAsia="Calibri"/>
          <w:sz w:val="26"/>
          <w:szCs w:val="26"/>
        </w:rPr>
        <w:t xml:space="preserve">, </w:t>
      </w:r>
      <w:r w:rsidRPr="00F84AE8">
        <w:rPr>
          <w:sz w:val="26"/>
          <w:szCs w:val="26"/>
        </w:rPr>
        <w:t xml:space="preserve">д. Анисимовская, д. Арефинская, д. Бараковская, д. Боровинская, </w:t>
      </w:r>
      <w:r w:rsidR="00DD4085">
        <w:rPr>
          <w:sz w:val="26"/>
          <w:szCs w:val="26"/>
        </w:rPr>
        <w:t xml:space="preserve">       д</w:t>
      </w:r>
      <w:r w:rsidRPr="00F84AE8">
        <w:rPr>
          <w:sz w:val="26"/>
          <w:szCs w:val="26"/>
        </w:rPr>
        <w:t xml:space="preserve">. Водопоевская, д. Васильевская, д. Выселок Фрушинский, д. Глубышевская, </w:t>
      </w:r>
      <w:r w:rsidR="00DD4085">
        <w:rPr>
          <w:sz w:val="26"/>
          <w:szCs w:val="26"/>
        </w:rPr>
        <w:t xml:space="preserve">        д. Гребеневская, </w:t>
      </w:r>
      <w:r w:rsidRPr="00F84AE8">
        <w:rPr>
          <w:sz w:val="26"/>
          <w:szCs w:val="26"/>
        </w:rPr>
        <w:t xml:space="preserve">д. Давыдовская, д. Зуевская, д. Ивановская, д. Красковская, </w:t>
      </w:r>
      <w:r w:rsidR="00DD4085">
        <w:rPr>
          <w:sz w:val="26"/>
          <w:szCs w:val="26"/>
        </w:rPr>
        <w:t xml:space="preserve">           д. Кузнецовская, </w:t>
      </w:r>
      <w:r w:rsidRPr="00F84AE8">
        <w:rPr>
          <w:sz w:val="26"/>
          <w:szCs w:val="26"/>
        </w:rPr>
        <w:t xml:space="preserve">д. Кузьминская, д. Кульковская, д. Лепшинская, д. Медведевская, д. Никольский Погост, д. Пакшинская, д. Петровская, д. Прилукская, </w:t>
      </w:r>
      <w:r w:rsidR="00DD4085">
        <w:rPr>
          <w:sz w:val="26"/>
          <w:szCs w:val="26"/>
        </w:rPr>
        <w:t xml:space="preserve">                       д. Родионовская, </w:t>
      </w:r>
      <w:r w:rsidRPr="00F84AE8">
        <w:rPr>
          <w:sz w:val="26"/>
          <w:szCs w:val="26"/>
        </w:rPr>
        <w:t xml:space="preserve">д. Романовская, д. Семеновская, д. Спасское, д. Степановская, </w:t>
      </w:r>
      <w:r w:rsidR="00DD4085">
        <w:rPr>
          <w:sz w:val="26"/>
          <w:szCs w:val="26"/>
        </w:rPr>
        <w:t xml:space="preserve">      д. Тюхневская, </w:t>
      </w:r>
      <w:r w:rsidRPr="00F84AE8">
        <w:rPr>
          <w:sz w:val="26"/>
          <w:szCs w:val="26"/>
        </w:rPr>
        <w:t xml:space="preserve">д. Федотовская, д. Фоминская, д. Чащинская, д. Шипуновская, </w:t>
      </w:r>
      <w:r w:rsidR="00DD4085">
        <w:rPr>
          <w:sz w:val="26"/>
          <w:szCs w:val="26"/>
        </w:rPr>
        <w:t xml:space="preserve">        </w:t>
      </w:r>
      <w:r w:rsidR="00DD4085">
        <w:rPr>
          <w:sz w:val="26"/>
          <w:szCs w:val="26"/>
        </w:rPr>
        <w:lastRenderedPageBreak/>
        <w:t xml:space="preserve">д. Шульгинская, </w:t>
      </w:r>
      <w:r w:rsidRPr="00F84AE8">
        <w:rPr>
          <w:sz w:val="26"/>
          <w:szCs w:val="26"/>
        </w:rPr>
        <w:t xml:space="preserve">д. Шульгинский Выселок, д. Якуровская Шенкурского  муниципального округа Архангельской области для его учета при принятии решения о реорганизации </w:t>
      </w:r>
      <w:r w:rsidRPr="00F84AE8">
        <w:rPr>
          <w:rFonts w:eastAsia="Calibri"/>
          <w:sz w:val="26"/>
          <w:szCs w:val="26"/>
          <w:lang w:eastAsia="en-US"/>
        </w:rPr>
        <w:t>муниципального бюджетного общеобраз</w:t>
      </w:r>
      <w:r w:rsidR="00DD4085">
        <w:rPr>
          <w:rFonts w:eastAsia="Calibri"/>
          <w:sz w:val="26"/>
          <w:szCs w:val="26"/>
          <w:lang w:eastAsia="en-US"/>
        </w:rPr>
        <w:t xml:space="preserve">овательного учреждения </w:t>
      </w:r>
      <w:r w:rsidRPr="00F84AE8">
        <w:rPr>
          <w:rFonts w:eastAsia="Calibri"/>
          <w:sz w:val="26"/>
          <w:szCs w:val="26"/>
          <w:lang w:eastAsia="en-US"/>
        </w:rPr>
        <w:t>«Боровская основная школа» путем присоединения к муниципальному бюджетному общеобра</w:t>
      </w:r>
      <w:r w:rsidR="001B4808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Pr="00F84AE8">
        <w:rPr>
          <w:rFonts w:eastAsia="Calibri"/>
          <w:sz w:val="26"/>
          <w:szCs w:val="26"/>
          <w:lang w:eastAsia="en-US"/>
        </w:rPr>
        <w:t>ская средняя школа».</w:t>
      </w: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Объект опроса: жители  </w:t>
      </w:r>
      <w:r w:rsidR="001B4808">
        <w:rPr>
          <w:sz w:val="26"/>
          <w:szCs w:val="26"/>
        </w:rPr>
        <w:t>г. Шенкурск</w:t>
      </w:r>
      <w:r w:rsidR="009F45B1">
        <w:rPr>
          <w:sz w:val="26"/>
          <w:szCs w:val="26"/>
        </w:rPr>
        <w:t>а</w:t>
      </w:r>
      <w:r w:rsidR="00DD4085">
        <w:rPr>
          <w:sz w:val="26"/>
          <w:szCs w:val="26"/>
        </w:rPr>
        <w:t xml:space="preserve">, </w:t>
      </w:r>
      <w:r w:rsidRPr="00F84AE8">
        <w:rPr>
          <w:sz w:val="26"/>
          <w:szCs w:val="26"/>
        </w:rPr>
        <w:t xml:space="preserve">д. Анисимовская, д. Арефинская, </w:t>
      </w:r>
      <w:r w:rsidR="00DD4085">
        <w:rPr>
          <w:sz w:val="26"/>
          <w:szCs w:val="26"/>
        </w:rPr>
        <w:t xml:space="preserve">     </w:t>
      </w:r>
      <w:r w:rsidRPr="00F84AE8">
        <w:rPr>
          <w:sz w:val="26"/>
          <w:szCs w:val="26"/>
        </w:rPr>
        <w:t>д. Бараковская, д. Боровинская, д. Водопоевская, д. Васил</w:t>
      </w:r>
      <w:r w:rsidR="00DD4085">
        <w:rPr>
          <w:sz w:val="26"/>
          <w:szCs w:val="26"/>
        </w:rPr>
        <w:t xml:space="preserve">ьевская, д. Выселок Фрушинский, </w:t>
      </w:r>
      <w:r w:rsidRPr="00F84AE8">
        <w:rPr>
          <w:sz w:val="26"/>
          <w:szCs w:val="26"/>
        </w:rPr>
        <w:t>д. Глубышевская, д</w:t>
      </w:r>
      <w:r w:rsidR="00DD4085">
        <w:rPr>
          <w:sz w:val="26"/>
          <w:szCs w:val="26"/>
        </w:rPr>
        <w:t xml:space="preserve">. Гребеневская, д. Давыдовская, </w:t>
      </w:r>
      <w:r w:rsidRPr="00F84AE8">
        <w:rPr>
          <w:sz w:val="26"/>
          <w:szCs w:val="26"/>
        </w:rPr>
        <w:t xml:space="preserve">д. Зуевская, </w:t>
      </w:r>
      <w:r w:rsidR="00DD4085">
        <w:rPr>
          <w:sz w:val="26"/>
          <w:szCs w:val="26"/>
        </w:rPr>
        <w:t xml:space="preserve">        д. Ивановская, </w:t>
      </w:r>
      <w:r w:rsidRPr="00F84AE8">
        <w:rPr>
          <w:sz w:val="26"/>
          <w:szCs w:val="26"/>
        </w:rPr>
        <w:t xml:space="preserve">д. Красковская, д. Кузнецовская, д. Кузьминская, д. Кульковская, </w:t>
      </w:r>
      <w:r w:rsidR="00DD4085">
        <w:rPr>
          <w:sz w:val="26"/>
          <w:szCs w:val="26"/>
        </w:rPr>
        <w:t xml:space="preserve">     д. Лепшинская, </w:t>
      </w:r>
      <w:r w:rsidRPr="00F84AE8">
        <w:rPr>
          <w:sz w:val="26"/>
          <w:szCs w:val="26"/>
        </w:rPr>
        <w:t xml:space="preserve">д. Медведевская, д. Никольский Погост, д. Пакшинская, </w:t>
      </w:r>
      <w:r w:rsidR="00DD4085">
        <w:rPr>
          <w:sz w:val="26"/>
          <w:szCs w:val="26"/>
        </w:rPr>
        <w:t xml:space="preserve">                  д. Петровская, </w:t>
      </w:r>
      <w:r w:rsidRPr="00F84AE8">
        <w:rPr>
          <w:sz w:val="26"/>
          <w:szCs w:val="26"/>
        </w:rPr>
        <w:t xml:space="preserve">д. Прилукская, д. Родионовская, д. Романовская, д. Семеновская, </w:t>
      </w:r>
      <w:r w:rsidR="00DD4085">
        <w:rPr>
          <w:sz w:val="26"/>
          <w:szCs w:val="26"/>
        </w:rPr>
        <w:t xml:space="preserve">     </w:t>
      </w:r>
      <w:r w:rsidRPr="00F84AE8">
        <w:rPr>
          <w:sz w:val="26"/>
          <w:szCs w:val="26"/>
        </w:rPr>
        <w:t>д. Спасское,</w:t>
      </w:r>
      <w:r w:rsidR="00DD4085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д. Степановская, д. Тюхневская, д. Федотовская, д. Фоминская, </w:t>
      </w:r>
      <w:r w:rsidR="00DD4085">
        <w:rPr>
          <w:sz w:val="26"/>
          <w:szCs w:val="26"/>
        </w:rPr>
        <w:t xml:space="preserve">          д. Чащинская, </w:t>
      </w:r>
      <w:r w:rsidRPr="00F84AE8">
        <w:rPr>
          <w:sz w:val="26"/>
          <w:szCs w:val="26"/>
        </w:rPr>
        <w:t xml:space="preserve">д. Шипуновская, д. Шульгинская, д. Шульгинский Выселок, </w:t>
      </w:r>
      <w:r w:rsidR="00DD4085">
        <w:rPr>
          <w:sz w:val="26"/>
          <w:szCs w:val="26"/>
        </w:rPr>
        <w:t xml:space="preserve">             </w:t>
      </w:r>
      <w:r w:rsidRPr="00F84AE8">
        <w:rPr>
          <w:sz w:val="26"/>
          <w:szCs w:val="26"/>
        </w:rPr>
        <w:t>д. Якуровская Шенкурского  муниципального округа Архангельской области, обладающие избирательным правом</w:t>
      </w:r>
    </w:p>
    <w:p w:rsidR="00433E4F" w:rsidRPr="00F84AE8" w:rsidRDefault="005D059A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Минимальная численность </w:t>
      </w:r>
      <w:r w:rsidR="004F0553">
        <w:rPr>
          <w:sz w:val="26"/>
          <w:szCs w:val="26"/>
        </w:rPr>
        <w:t xml:space="preserve">жителей </w:t>
      </w:r>
      <w:r w:rsidR="001B4808">
        <w:rPr>
          <w:sz w:val="26"/>
          <w:szCs w:val="26"/>
        </w:rPr>
        <w:t>г. Шенкурск</w:t>
      </w:r>
      <w:r w:rsidR="009F45B1">
        <w:rPr>
          <w:sz w:val="26"/>
          <w:szCs w:val="26"/>
        </w:rPr>
        <w:t>а</w:t>
      </w:r>
      <w:r w:rsidR="00DD4085">
        <w:rPr>
          <w:sz w:val="26"/>
          <w:szCs w:val="26"/>
        </w:rPr>
        <w:t xml:space="preserve">, </w:t>
      </w:r>
      <w:r w:rsidRPr="00F84AE8">
        <w:rPr>
          <w:sz w:val="26"/>
          <w:szCs w:val="26"/>
        </w:rPr>
        <w:t xml:space="preserve">д. Анисимовская, </w:t>
      </w:r>
      <w:r w:rsidR="00DD4085">
        <w:rPr>
          <w:sz w:val="26"/>
          <w:szCs w:val="26"/>
        </w:rPr>
        <w:t xml:space="preserve">              д. Арефинская, </w:t>
      </w:r>
      <w:r w:rsidRPr="00F84AE8">
        <w:rPr>
          <w:sz w:val="26"/>
          <w:szCs w:val="26"/>
        </w:rPr>
        <w:t xml:space="preserve">д. Бараковская, д. Боровинская, д. Водопоевская, д. Васильевская, </w:t>
      </w:r>
      <w:r w:rsidR="00DD4085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д. Выселок Фрушинский, д. Глубышевская, д. Гребеневская, д. Давыдовская, </w:t>
      </w:r>
      <w:r w:rsidR="00DD4085">
        <w:rPr>
          <w:sz w:val="26"/>
          <w:szCs w:val="26"/>
        </w:rPr>
        <w:t xml:space="preserve">         д. Зуевская, </w:t>
      </w:r>
      <w:r w:rsidRPr="00F84AE8">
        <w:rPr>
          <w:sz w:val="26"/>
          <w:szCs w:val="26"/>
        </w:rPr>
        <w:t xml:space="preserve">д. Ивановская, д. Красковская, д. Кузнецовская, д. Кузьминская, </w:t>
      </w:r>
      <w:r w:rsidR="00DD4085">
        <w:rPr>
          <w:sz w:val="26"/>
          <w:szCs w:val="26"/>
        </w:rPr>
        <w:t xml:space="preserve">          д. Кульковская, </w:t>
      </w:r>
      <w:r w:rsidRPr="00F84AE8">
        <w:rPr>
          <w:sz w:val="26"/>
          <w:szCs w:val="26"/>
        </w:rPr>
        <w:t xml:space="preserve">д. Лепшинская, д. Медведевская, д. Никольский Погост, </w:t>
      </w:r>
      <w:r w:rsidR="00DD4085">
        <w:rPr>
          <w:sz w:val="26"/>
          <w:szCs w:val="26"/>
        </w:rPr>
        <w:t xml:space="preserve">                 </w:t>
      </w:r>
      <w:r w:rsidRPr="00F84AE8">
        <w:rPr>
          <w:sz w:val="26"/>
          <w:szCs w:val="26"/>
        </w:rPr>
        <w:t xml:space="preserve">д. Пакшинская, д. Петровская, д. Прилукская, д. Родионовская, д. Романовская, </w:t>
      </w:r>
      <w:r w:rsidR="00DD4085">
        <w:rPr>
          <w:sz w:val="26"/>
          <w:szCs w:val="26"/>
        </w:rPr>
        <w:t xml:space="preserve">     д. Семеновская, </w:t>
      </w:r>
      <w:r w:rsidR="00A229F4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д. Спасское, д. Степановская, д. Тюхневская, д. Федотовская, </w:t>
      </w:r>
      <w:r w:rsidR="00DD4085">
        <w:rPr>
          <w:sz w:val="26"/>
          <w:szCs w:val="26"/>
        </w:rPr>
        <w:t xml:space="preserve">       д. Фоминская, </w:t>
      </w:r>
      <w:r w:rsidRPr="00F84AE8">
        <w:rPr>
          <w:sz w:val="26"/>
          <w:szCs w:val="26"/>
        </w:rPr>
        <w:t>д. Чащинская, д. Шипуновская, д. Шульг</w:t>
      </w:r>
      <w:r w:rsidR="00DD4085">
        <w:rPr>
          <w:sz w:val="26"/>
          <w:szCs w:val="26"/>
        </w:rPr>
        <w:t xml:space="preserve">инская, д. Шульгинский Выселок, </w:t>
      </w:r>
      <w:r w:rsidRPr="00F84AE8">
        <w:rPr>
          <w:sz w:val="26"/>
          <w:szCs w:val="26"/>
        </w:rPr>
        <w:t>д. Якуровская Шенкурского  муниципального округа Архангельской области</w:t>
      </w:r>
      <w:r w:rsidR="00433E4F" w:rsidRPr="00F84AE8">
        <w:rPr>
          <w:sz w:val="26"/>
          <w:szCs w:val="26"/>
        </w:rPr>
        <w:t>, участвующих в опросе, установлена в количестве 50 человек.</w:t>
      </w:r>
    </w:p>
    <w:p w:rsidR="00433E4F" w:rsidRPr="0022721B" w:rsidRDefault="00433E4F" w:rsidP="00433E4F">
      <w:pPr>
        <w:ind w:firstLine="709"/>
        <w:jc w:val="both"/>
      </w:pPr>
      <w:r w:rsidRPr="00F84AE8">
        <w:rPr>
          <w:sz w:val="26"/>
          <w:szCs w:val="26"/>
        </w:rPr>
        <w:t xml:space="preserve">3. </w:t>
      </w:r>
      <w:r w:rsidR="005D059A" w:rsidRPr="00F84AE8">
        <w:rPr>
          <w:sz w:val="26"/>
          <w:szCs w:val="26"/>
        </w:rPr>
        <w:t>Методы сбора информа</w:t>
      </w:r>
      <w:r w:rsidRPr="00F84AE8">
        <w:rPr>
          <w:sz w:val="26"/>
          <w:szCs w:val="26"/>
        </w:rPr>
        <w:t xml:space="preserve">ции: сбор информации через использование </w:t>
      </w:r>
      <w:r w:rsidR="004F0553">
        <w:rPr>
          <w:sz w:val="26"/>
          <w:szCs w:val="26"/>
        </w:rPr>
        <w:t>федеральной  государственной информационной системы</w:t>
      </w:r>
      <w:r w:rsidR="0066703A" w:rsidRPr="00F84AE8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F84AE8">
        <w:rPr>
          <w:sz w:val="26"/>
          <w:szCs w:val="26"/>
        </w:rPr>
        <w:t>по адресу</w:t>
      </w:r>
      <w:r w:rsidR="0066703A" w:rsidRPr="00F84AE8">
        <w:rPr>
          <w:sz w:val="26"/>
          <w:szCs w:val="26"/>
        </w:rPr>
        <w:t>:</w:t>
      </w:r>
      <w:r w:rsidRPr="00F84AE8">
        <w:rPr>
          <w:sz w:val="26"/>
          <w:szCs w:val="26"/>
        </w:rPr>
        <w:t xml:space="preserve"> </w:t>
      </w:r>
      <w:hyperlink r:id="rId8" w:tgtFrame="_blank" w:history="1">
        <w:r w:rsidR="004F0553" w:rsidRPr="00F90236">
          <w:rPr>
            <w:rStyle w:val="a4"/>
            <w:color w:val="auto"/>
            <w:u w:val="none"/>
          </w:rPr>
          <w:t>https://pos</w:t>
        </w:r>
      </w:hyperlink>
      <w:hyperlink r:id="rId9" w:tgtFrame="_blank" w:history="1">
        <w:r w:rsidR="004F0553" w:rsidRPr="00F90236">
          <w:rPr>
            <w:rStyle w:val="a4"/>
            <w:color w:val="auto"/>
            <w:u w:val="none"/>
          </w:rPr>
          <w:t>.gosuslugi.ru/lkp/polls/.</w:t>
        </w:r>
      </w:hyperlink>
      <w:r w:rsidR="004F0553" w:rsidRPr="0022721B">
        <w:t xml:space="preserve">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4.6 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 целях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4.7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B251F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8D2" w:rsidRDefault="005658D2" w:rsidP="007A1FE1">
      <w:r>
        <w:separator/>
      </w:r>
    </w:p>
  </w:endnote>
  <w:endnote w:type="continuationSeparator" w:id="0">
    <w:p w:rsidR="005658D2" w:rsidRDefault="005658D2" w:rsidP="007A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8D2" w:rsidRDefault="005658D2" w:rsidP="007A1FE1">
      <w:r>
        <w:separator/>
      </w:r>
    </w:p>
  </w:footnote>
  <w:footnote w:type="continuationSeparator" w:id="0">
    <w:p w:rsidR="005658D2" w:rsidRDefault="005658D2" w:rsidP="007A1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9AC"/>
    <w:rsid w:val="00003F77"/>
    <w:rsid w:val="00033B96"/>
    <w:rsid w:val="000C6676"/>
    <w:rsid w:val="000D6362"/>
    <w:rsid w:val="00157375"/>
    <w:rsid w:val="00187615"/>
    <w:rsid w:val="001B4808"/>
    <w:rsid w:val="001D3B94"/>
    <w:rsid w:val="001E5A67"/>
    <w:rsid w:val="001F26DE"/>
    <w:rsid w:val="001F5541"/>
    <w:rsid w:val="0022721B"/>
    <w:rsid w:val="002C02E4"/>
    <w:rsid w:val="002E76AC"/>
    <w:rsid w:val="002F08EF"/>
    <w:rsid w:val="003850BB"/>
    <w:rsid w:val="003938EF"/>
    <w:rsid w:val="003F25E6"/>
    <w:rsid w:val="00414F23"/>
    <w:rsid w:val="00433E4F"/>
    <w:rsid w:val="00482F47"/>
    <w:rsid w:val="004F0553"/>
    <w:rsid w:val="00557190"/>
    <w:rsid w:val="005658D2"/>
    <w:rsid w:val="00592588"/>
    <w:rsid w:val="005D059A"/>
    <w:rsid w:val="0066703A"/>
    <w:rsid w:val="00753B02"/>
    <w:rsid w:val="007A1FE1"/>
    <w:rsid w:val="007C4F75"/>
    <w:rsid w:val="00830871"/>
    <w:rsid w:val="008831C9"/>
    <w:rsid w:val="0090315E"/>
    <w:rsid w:val="00951E08"/>
    <w:rsid w:val="009F45B1"/>
    <w:rsid w:val="009F7193"/>
    <w:rsid w:val="00A20FAD"/>
    <w:rsid w:val="00A229F4"/>
    <w:rsid w:val="00AC585F"/>
    <w:rsid w:val="00B251F3"/>
    <w:rsid w:val="00B47D0C"/>
    <w:rsid w:val="00B90738"/>
    <w:rsid w:val="00BA66C9"/>
    <w:rsid w:val="00BC5E32"/>
    <w:rsid w:val="00BD403A"/>
    <w:rsid w:val="00C13B51"/>
    <w:rsid w:val="00C43CB5"/>
    <w:rsid w:val="00C53E3E"/>
    <w:rsid w:val="00C72E06"/>
    <w:rsid w:val="00CF35CD"/>
    <w:rsid w:val="00CF5454"/>
    <w:rsid w:val="00DD4085"/>
    <w:rsid w:val="00DF49AC"/>
    <w:rsid w:val="00E33DBB"/>
    <w:rsid w:val="00E70B93"/>
    <w:rsid w:val="00F34E69"/>
    <w:rsid w:val="00F539BE"/>
    <w:rsid w:val="00F54A42"/>
    <w:rsid w:val="00F84AE8"/>
    <w:rsid w:val="00F90236"/>
    <w:rsid w:val="00FF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tprofi.ru/%3C/span%3Ehttps:/pos.gosuslugi.ru/lkp/polls/.%3Cspan%20class='del'%3E4%3C/span%3E%3Cspan%20class='add'%3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lkp/pol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6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24</cp:revision>
  <cp:lastPrinted>2026-02-04T09:44:00Z</cp:lastPrinted>
  <dcterms:created xsi:type="dcterms:W3CDTF">2026-01-19T11:24:00Z</dcterms:created>
  <dcterms:modified xsi:type="dcterms:W3CDTF">2026-02-04T09:44:00Z</dcterms:modified>
</cp:coreProperties>
</file>